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BAC" w:rsidRDefault="00502BAC" w:rsidP="00DE27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BAC" w:rsidRDefault="00502BAC" w:rsidP="00DE27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BAC" w:rsidRPr="00502BAC" w:rsidRDefault="00502BAC" w:rsidP="00502BAC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02BAC">
        <w:rPr>
          <w:rFonts w:ascii="Times New Roman" w:eastAsia="Calibri" w:hAnsi="Times New Roman" w:cs="Times New Roman"/>
          <w:sz w:val="24"/>
          <w:szCs w:val="24"/>
        </w:rPr>
        <w:t>Самарской области</w:t>
      </w:r>
      <w:r w:rsidRPr="00502BAC">
        <w:rPr>
          <w:rFonts w:ascii="Times New Roman" w:eastAsia="Calibri" w:hAnsi="Times New Roman" w:cs="Times New Roman"/>
          <w:sz w:val="24"/>
          <w:szCs w:val="24"/>
        </w:rPr>
        <w:br/>
        <w:t xml:space="preserve">  средняя общеобразовательная школа №3 «Образовательный центр» с. Кинел</w:t>
      </w:r>
      <w:proofErr w:type="gramStart"/>
      <w:r w:rsidRPr="00502BAC">
        <w:rPr>
          <w:rFonts w:ascii="Times New Roman" w:eastAsia="Calibri" w:hAnsi="Times New Roman" w:cs="Times New Roman"/>
          <w:sz w:val="24"/>
          <w:szCs w:val="24"/>
        </w:rPr>
        <w:t>ь-</w:t>
      </w:r>
      <w:proofErr w:type="gramEnd"/>
      <w:r w:rsidRPr="00502BAC">
        <w:rPr>
          <w:rFonts w:ascii="Times New Roman" w:eastAsia="Calibri" w:hAnsi="Times New Roman" w:cs="Times New Roman"/>
          <w:sz w:val="24"/>
          <w:szCs w:val="24"/>
        </w:rPr>
        <w:br/>
        <w:t xml:space="preserve">    Черкассы муниципального района Кинель-Черкасский Самарской</w:t>
      </w:r>
      <w:r w:rsidRPr="00502B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02BAC">
        <w:rPr>
          <w:rFonts w:ascii="Times New Roman" w:eastAsia="Calibri" w:hAnsi="Times New Roman" w:cs="Times New Roman"/>
          <w:sz w:val="24"/>
          <w:szCs w:val="24"/>
        </w:rPr>
        <w:t>области</w:t>
      </w:r>
    </w:p>
    <w:p w:rsidR="00502BAC" w:rsidRPr="00502BAC" w:rsidRDefault="00502BAC" w:rsidP="00502BA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0" w:type="auto"/>
        <w:tblInd w:w="-459" w:type="dxa"/>
        <w:tblLook w:val="04A0"/>
      </w:tblPr>
      <w:tblGrid>
        <w:gridCol w:w="3416"/>
        <w:gridCol w:w="3439"/>
        <w:gridCol w:w="3175"/>
      </w:tblGrid>
      <w:tr w:rsidR="00502BAC" w:rsidRPr="00502BAC" w:rsidTr="00502BAC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AC" w:rsidRPr="00502BAC" w:rsidRDefault="00502BAC" w:rsidP="00502BAC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02BAC">
              <w:rPr>
                <w:rFonts w:ascii="Times New Roman" w:hAnsi="Times New Roman"/>
                <w:b/>
                <w:i/>
                <w:sz w:val="24"/>
                <w:szCs w:val="24"/>
              </w:rPr>
              <w:t>Утверждаю</w:t>
            </w:r>
          </w:p>
          <w:p w:rsidR="00502BAC" w:rsidRPr="00502BAC" w:rsidRDefault="00502BAC" w:rsidP="00502BAC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502BAC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502BAC" w:rsidRPr="00502BAC" w:rsidRDefault="00502BAC" w:rsidP="00502BAC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502BAC">
              <w:rPr>
                <w:rFonts w:ascii="Times New Roman" w:hAnsi="Times New Roman"/>
                <w:sz w:val="24"/>
                <w:szCs w:val="24"/>
              </w:rPr>
              <w:t>ГБОУ СОШ №3»ОЦ» с.</w:t>
            </w:r>
          </w:p>
          <w:p w:rsidR="00502BAC" w:rsidRPr="00502BAC" w:rsidRDefault="00502BAC" w:rsidP="00502BAC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502BAC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</w:p>
          <w:p w:rsidR="00502BAC" w:rsidRPr="00502BAC" w:rsidRDefault="00502BAC" w:rsidP="00502BAC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2BAC">
              <w:rPr>
                <w:rFonts w:ascii="Times New Roman" w:hAnsi="Times New Roman"/>
                <w:sz w:val="24"/>
                <w:szCs w:val="24"/>
              </w:rPr>
              <w:t>____________Долудин</w:t>
            </w:r>
            <w:proofErr w:type="spellEnd"/>
            <w:r w:rsidRPr="00502BAC">
              <w:rPr>
                <w:rFonts w:ascii="Times New Roman" w:hAnsi="Times New Roman"/>
                <w:sz w:val="24"/>
                <w:szCs w:val="24"/>
              </w:rPr>
              <w:t xml:space="preserve"> А.Г.</w:t>
            </w:r>
          </w:p>
          <w:p w:rsidR="00502BAC" w:rsidRPr="00502BAC" w:rsidRDefault="00502BAC" w:rsidP="00502BAC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502BAC" w:rsidRPr="00502BAC" w:rsidRDefault="00502BAC" w:rsidP="00502BAC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02BAC">
              <w:rPr>
                <w:rFonts w:ascii="Times New Roman" w:hAnsi="Times New Roman"/>
                <w:sz w:val="24"/>
                <w:szCs w:val="24"/>
              </w:rPr>
              <w:t>«1» сентября 2018г.</w:t>
            </w:r>
            <w:r w:rsidRPr="00502BAC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 w:rsidRPr="00502BAC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AC" w:rsidRPr="00502BAC" w:rsidRDefault="00502BAC" w:rsidP="00502BA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02BAC">
              <w:rPr>
                <w:rFonts w:ascii="Times New Roman" w:hAnsi="Times New Roman"/>
                <w:b/>
                <w:i/>
                <w:sz w:val="24"/>
                <w:szCs w:val="24"/>
              </w:rPr>
              <w:t>Согласовано</w:t>
            </w:r>
          </w:p>
          <w:p w:rsidR="00502BAC" w:rsidRPr="00502BAC" w:rsidRDefault="00502BAC" w:rsidP="00502BAC">
            <w:pPr>
              <w:rPr>
                <w:rFonts w:ascii="Times New Roman" w:hAnsi="Times New Roman"/>
                <w:sz w:val="24"/>
                <w:szCs w:val="24"/>
              </w:rPr>
            </w:pPr>
            <w:r w:rsidRPr="00502BAC">
              <w:rPr>
                <w:rFonts w:ascii="Times New Roman" w:hAnsi="Times New Roman"/>
                <w:sz w:val="24"/>
                <w:szCs w:val="24"/>
              </w:rPr>
              <w:t>Специалист по организации обучающихся с ОВЗ           ГБОУ СОШ №3 «ОЦ» с.</w:t>
            </w:r>
          </w:p>
          <w:p w:rsidR="00502BAC" w:rsidRPr="00502BAC" w:rsidRDefault="00502BAC" w:rsidP="00502BAC">
            <w:pPr>
              <w:rPr>
                <w:rFonts w:ascii="Times New Roman" w:hAnsi="Times New Roman"/>
                <w:sz w:val="24"/>
                <w:szCs w:val="24"/>
              </w:rPr>
            </w:pPr>
            <w:r w:rsidRPr="00502BAC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</w:p>
          <w:p w:rsidR="00502BAC" w:rsidRPr="00502BAC" w:rsidRDefault="00502BAC" w:rsidP="00502BAC">
            <w:pPr>
              <w:rPr>
                <w:rFonts w:ascii="Times New Roman" w:hAnsi="Times New Roman"/>
                <w:sz w:val="24"/>
                <w:szCs w:val="24"/>
              </w:rPr>
            </w:pPr>
            <w:r w:rsidRPr="00502BAC">
              <w:rPr>
                <w:rFonts w:ascii="Times New Roman" w:hAnsi="Times New Roman"/>
                <w:sz w:val="24"/>
                <w:szCs w:val="24"/>
              </w:rPr>
              <w:t xml:space="preserve">_________Устинова Л.П. </w:t>
            </w:r>
          </w:p>
          <w:p w:rsidR="00502BAC" w:rsidRPr="00502BAC" w:rsidRDefault="00502BAC" w:rsidP="00502BA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2BAC" w:rsidRPr="00502BAC" w:rsidRDefault="00C101D5" w:rsidP="00502B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30</w:t>
            </w:r>
            <w:r w:rsidR="00502BAC" w:rsidRPr="00502BAC">
              <w:rPr>
                <w:rFonts w:ascii="Times New Roman" w:hAnsi="Times New Roman"/>
                <w:sz w:val="24"/>
                <w:szCs w:val="24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AC" w:rsidRPr="00502BAC" w:rsidRDefault="00502BAC" w:rsidP="00502BA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02BA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502BAC" w:rsidRPr="00502BAC" w:rsidRDefault="00502BAC" w:rsidP="00502BA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502BAC">
              <w:rPr>
                <w:rFonts w:ascii="Times New Roman" w:hAnsi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 w:rsidRPr="00502BA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МО начальных классов</w:t>
            </w:r>
          </w:p>
          <w:p w:rsidR="00502BAC" w:rsidRPr="00502BAC" w:rsidRDefault="00502BAC" w:rsidP="00502BAC">
            <w:pPr>
              <w:rPr>
                <w:rFonts w:ascii="Times New Roman" w:hAnsi="Times New Roman"/>
                <w:sz w:val="24"/>
                <w:szCs w:val="24"/>
              </w:rPr>
            </w:pPr>
            <w:r w:rsidRPr="00502BAC">
              <w:rPr>
                <w:rFonts w:ascii="Times New Roman" w:hAnsi="Times New Roman"/>
                <w:sz w:val="24"/>
                <w:szCs w:val="24"/>
              </w:rPr>
              <w:t>ГБОУ СОШ №3 «ОЦ» с.</w:t>
            </w:r>
          </w:p>
          <w:p w:rsidR="00502BAC" w:rsidRPr="00502BAC" w:rsidRDefault="00502BAC" w:rsidP="00502BAC">
            <w:pPr>
              <w:rPr>
                <w:rFonts w:ascii="Times New Roman" w:hAnsi="Times New Roman"/>
                <w:sz w:val="24"/>
                <w:szCs w:val="24"/>
              </w:rPr>
            </w:pPr>
            <w:r w:rsidRPr="00502BAC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</w:p>
          <w:p w:rsidR="00502BAC" w:rsidRPr="00502BAC" w:rsidRDefault="00502BAC" w:rsidP="00502B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02BAC">
              <w:rPr>
                <w:rFonts w:ascii="Times New Roman" w:hAnsi="Times New Roman"/>
                <w:b/>
                <w:sz w:val="24"/>
                <w:szCs w:val="24"/>
              </w:rPr>
              <w:t>Протокол №1</w:t>
            </w:r>
          </w:p>
          <w:p w:rsidR="00502BAC" w:rsidRPr="00502BAC" w:rsidRDefault="00C101D5" w:rsidP="00502B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«29</w:t>
            </w:r>
            <w:r w:rsidR="00502BAC" w:rsidRPr="00502BAC">
              <w:rPr>
                <w:rFonts w:ascii="Times New Roman" w:hAnsi="Times New Roman"/>
                <w:sz w:val="24"/>
                <w:szCs w:val="24"/>
              </w:rPr>
              <w:t>» августа 2018г.</w:t>
            </w:r>
          </w:p>
          <w:p w:rsidR="00502BAC" w:rsidRPr="00502BAC" w:rsidRDefault="00502BAC" w:rsidP="00502BAC">
            <w:pPr>
              <w:rPr>
                <w:rFonts w:ascii="Times New Roman" w:hAnsi="Times New Roman"/>
                <w:sz w:val="24"/>
                <w:szCs w:val="24"/>
              </w:rPr>
            </w:pPr>
            <w:r w:rsidRPr="00502BAC">
              <w:rPr>
                <w:rFonts w:ascii="Times New Roman" w:hAnsi="Times New Roman"/>
                <w:sz w:val="24"/>
                <w:szCs w:val="24"/>
              </w:rPr>
              <w:t>________Игнатьева Л.А.</w:t>
            </w:r>
          </w:p>
          <w:p w:rsidR="00502BAC" w:rsidRPr="00502BAC" w:rsidRDefault="00502BAC" w:rsidP="00502BA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502BAC" w:rsidRPr="00502BAC" w:rsidRDefault="00502BAC" w:rsidP="00502BA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02BAC" w:rsidRPr="00502BAC" w:rsidRDefault="00502BAC" w:rsidP="00502BA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02BAC" w:rsidRPr="00502BAC" w:rsidRDefault="00502BAC" w:rsidP="00502BA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02BAC" w:rsidRPr="00502BAC" w:rsidRDefault="00836CC8" w:rsidP="00502BAC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Адаптированная </w:t>
      </w:r>
      <w:r w:rsidR="00502BAC" w:rsidRPr="00502BAC">
        <w:rPr>
          <w:rFonts w:ascii="Times New Roman" w:eastAsia="Calibri" w:hAnsi="Times New Roman" w:cs="Times New Roman"/>
          <w:sz w:val="32"/>
          <w:szCs w:val="32"/>
        </w:rPr>
        <w:t xml:space="preserve">образовательная программа начального общего образования </w:t>
      </w:r>
      <w:proofErr w:type="gramStart"/>
      <w:r w:rsidR="00502BAC" w:rsidRPr="00502BAC">
        <w:rPr>
          <w:rFonts w:ascii="Times New Roman" w:eastAsia="Calibri" w:hAnsi="Times New Roman" w:cs="Times New Roman"/>
          <w:sz w:val="32"/>
          <w:szCs w:val="32"/>
        </w:rPr>
        <w:t>обучающихся</w:t>
      </w:r>
      <w:proofErr w:type="gramEnd"/>
      <w:r w:rsidR="00502BAC" w:rsidRPr="00502BAC">
        <w:rPr>
          <w:rFonts w:ascii="Times New Roman" w:eastAsia="Calibri" w:hAnsi="Times New Roman" w:cs="Times New Roman"/>
          <w:sz w:val="32"/>
          <w:szCs w:val="32"/>
        </w:rPr>
        <w:t xml:space="preserve"> с задержкой психического развития по предмету «Изобразительное искусство»</w:t>
      </w:r>
    </w:p>
    <w:p w:rsidR="00502BAC" w:rsidRPr="00502BAC" w:rsidRDefault="00502BAC" w:rsidP="00502BAC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502BAC">
        <w:rPr>
          <w:rFonts w:ascii="Times New Roman" w:eastAsia="Calibri" w:hAnsi="Times New Roman" w:cs="Times New Roman"/>
          <w:sz w:val="32"/>
          <w:szCs w:val="32"/>
        </w:rPr>
        <w:t>4 класс</w:t>
      </w:r>
    </w:p>
    <w:p w:rsidR="00502BAC" w:rsidRPr="00502BAC" w:rsidRDefault="00502BAC" w:rsidP="00502BAC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502BAC">
        <w:rPr>
          <w:rFonts w:ascii="Times New Roman" w:eastAsia="Calibri" w:hAnsi="Times New Roman" w:cs="Times New Roman"/>
          <w:sz w:val="32"/>
          <w:szCs w:val="32"/>
        </w:rPr>
        <w:t>на 2018 – 2019 учебный год</w:t>
      </w:r>
    </w:p>
    <w:p w:rsidR="00502BAC" w:rsidRPr="00502BAC" w:rsidRDefault="00502BAC" w:rsidP="00502BAC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02BAC" w:rsidRPr="00502BAC" w:rsidRDefault="00502BAC" w:rsidP="00502BA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02BAC" w:rsidRPr="00502BAC" w:rsidRDefault="00502BAC" w:rsidP="00502BA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02BAC" w:rsidRPr="00502BAC" w:rsidRDefault="00502BAC" w:rsidP="00502BA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02BAC">
        <w:rPr>
          <w:rFonts w:ascii="Times New Roman" w:eastAsia="Calibri" w:hAnsi="Times New Roman" w:cs="Times New Roman"/>
          <w:sz w:val="24"/>
          <w:szCs w:val="24"/>
        </w:rPr>
        <w:t xml:space="preserve">Принята на педагогическом совете </w:t>
      </w:r>
    </w:p>
    <w:p w:rsidR="00502BAC" w:rsidRPr="00502BAC" w:rsidRDefault="00C101D5" w:rsidP="00502BA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Протокол №1 от 30 </w:t>
      </w:r>
      <w:r w:rsidR="00502BAC" w:rsidRPr="00502BAC">
        <w:rPr>
          <w:rFonts w:ascii="Times New Roman" w:eastAsia="Calibri" w:hAnsi="Times New Roman" w:cs="Times New Roman"/>
          <w:sz w:val="24"/>
          <w:szCs w:val="24"/>
        </w:rPr>
        <w:t>августа 2018года</w:t>
      </w:r>
    </w:p>
    <w:p w:rsidR="00502BAC" w:rsidRPr="00502BAC" w:rsidRDefault="00502BAC" w:rsidP="00502BA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02BAC" w:rsidRPr="00502BAC" w:rsidRDefault="00502BAC" w:rsidP="00502BA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02BAC" w:rsidRPr="00502BAC" w:rsidRDefault="00502BAC" w:rsidP="00502BA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02BAC">
        <w:rPr>
          <w:rFonts w:ascii="Times New Roman" w:eastAsia="Calibri" w:hAnsi="Times New Roman" w:cs="Times New Roman"/>
          <w:sz w:val="24"/>
          <w:szCs w:val="24"/>
        </w:rPr>
        <w:t>Составитель:</w:t>
      </w:r>
    </w:p>
    <w:p w:rsidR="00502BAC" w:rsidRPr="00502BAC" w:rsidRDefault="00502BAC" w:rsidP="00502BA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02BAC">
        <w:rPr>
          <w:rFonts w:ascii="Times New Roman" w:eastAsia="Calibri" w:hAnsi="Times New Roman" w:cs="Times New Roman"/>
          <w:sz w:val="24"/>
          <w:szCs w:val="24"/>
        </w:rPr>
        <w:t>Горлова С.Г.,</w:t>
      </w:r>
    </w:p>
    <w:p w:rsidR="00502BAC" w:rsidRPr="00502BAC" w:rsidRDefault="00502BAC" w:rsidP="00502BAC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02BAC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502BAC" w:rsidRPr="00502BAC" w:rsidRDefault="00502BAC" w:rsidP="00502BAC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2BAC" w:rsidRPr="00502BAC" w:rsidRDefault="00502BAC" w:rsidP="00502BAC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2BAC" w:rsidRPr="00502BAC" w:rsidRDefault="00502BAC" w:rsidP="00502BAC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02BAC" w:rsidRPr="00502BAC" w:rsidRDefault="00502BAC" w:rsidP="00502BAC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02BAC">
        <w:rPr>
          <w:rFonts w:ascii="Times New Roman" w:eastAsia="Calibri" w:hAnsi="Times New Roman" w:cs="Times New Roman"/>
          <w:sz w:val="24"/>
          <w:szCs w:val="24"/>
        </w:rPr>
        <w:t>с. Кинель - Черкассы</w:t>
      </w:r>
    </w:p>
    <w:p w:rsidR="00502BAC" w:rsidRPr="00502BAC" w:rsidRDefault="00502BAC" w:rsidP="00502BAC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02BAC">
        <w:rPr>
          <w:rFonts w:ascii="Times New Roman" w:eastAsia="Calibri" w:hAnsi="Times New Roman" w:cs="Times New Roman"/>
          <w:sz w:val="24"/>
          <w:szCs w:val="24"/>
        </w:rPr>
        <w:t>2018 г.</w:t>
      </w:r>
    </w:p>
    <w:p w:rsidR="000202B2" w:rsidRDefault="000202B2" w:rsidP="00502BA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72A" w:rsidRPr="00DE272A" w:rsidRDefault="00DE272A" w:rsidP="00DE27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7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0120B3" w:rsidRDefault="00DE272A" w:rsidP="000120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7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     </w:t>
      </w:r>
      <w:r w:rsidR="000120B3" w:rsidRPr="000120B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Адаптированная рабочая 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  </w:t>
      </w:r>
      <w:r w:rsidR="000120B3" w:rsidRPr="000120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 авторской программы по</w:t>
      </w:r>
      <w:r w:rsidR="00012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изобразительному искусству. Автор</w:t>
      </w:r>
      <w:r w:rsidRPr="00012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0120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Неменский</w:t>
      </w:r>
      <w:proofErr w:type="spellEnd"/>
      <w:r w:rsidRPr="000120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Б. М.</w:t>
      </w:r>
      <w:r w:rsidRPr="00012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М.: Просвещение,2014 год к линии УМК «Школа России»</w:t>
      </w:r>
      <w:r w:rsidR="00012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0120B3" w:rsidRPr="00012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 образовательной  программы начального образования ГБОУ СОШ №3 «ОЦ» с. Кинель – Черкассы.</w:t>
      </w:r>
    </w:p>
    <w:p w:rsidR="000120B3" w:rsidRPr="000120B3" w:rsidRDefault="000120B3" w:rsidP="000120B3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20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Психолого-педагогическая характеристика обучающихся с ЗПР</w:t>
      </w:r>
    </w:p>
    <w:p w:rsidR="000120B3" w:rsidRPr="000120B3" w:rsidRDefault="000120B3" w:rsidP="00012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0B3" w:rsidRPr="000120B3" w:rsidRDefault="000120B3" w:rsidP="000120B3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0120B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Уровень развития психических функций не соответствует возрасту. </w:t>
      </w:r>
      <w:r w:rsidRPr="000120B3">
        <w:rPr>
          <w:rFonts w:ascii="Times New Roman" w:eastAsia="Calibri" w:hAnsi="Times New Roman" w:cs="Times New Roman"/>
          <w:sz w:val="24"/>
          <w:szCs w:val="24"/>
        </w:rPr>
        <w:t>Познавательная деятельность характеризуется низким уровнем активности и замедлением переработки информации. Кругозор представлений об окружающих предметах и явлениях ниже возрастной нормы. Внимание неустойчивое. Память ограниченна в объеме и непрочна, темп деятельности замедлен, работоспособность снижена.</w:t>
      </w:r>
      <w:r w:rsidRPr="000120B3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У обучающихся отмечаются нарушения речевой и мелкой ручной моторики, зрительного восприятия и пространственной ориентировки.</w:t>
      </w:r>
    </w:p>
    <w:p w:rsidR="00DE272A" w:rsidRPr="000120B3" w:rsidRDefault="000120B3" w:rsidP="000120B3">
      <w:pPr>
        <w:shd w:val="clear" w:color="auto" w:fill="FFFFFF"/>
        <w:spacing w:after="200" w:line="360" w:lineRule="auto"/>
        <w:ind w:right="10"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20B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Адаптированная</w:t>
      </w:r>
      <w:r w:rsidRPr="000120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рабочая программа </w:t>
      </w:r>
      <w:r>
        <w:rPr>
          <w:rFonts w:ascii="Times New Roman" w:eastAsia="CharterITC-Regular" w:hAnsi="Times New Roman" w:cs="Times New Roman"/>
          <w:sz w:val="24"/>
          <w:szCs w:val="24"/>
        </w:rPr>
        <w:t>по «Изобразительному искусству</w:t>
      </w:r>
      <w:r w:rsidRPr="000120B3">
        <w:rPr>
          <w:rFonts w:ascii="Times New Roman" w:eastAsia="CharterITC-Regular" w:hAnsi="Times New Roman" w:cs="Times New Roman"/>
          <w:sz w:val="24"/>
          <w:szCs w:val="24"/>
        </w:rPr>
        <w:t xml:space="preserve">» составлена с учетом </w:t>
      </w:r>
      <w:r w:rsidRPr="000120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особенностей обучающихся, их психофизического развития, индивидуальных потребностей обучающихся с ЗПР.</w:t>
      </w:r>
      <w:r w:rsidRPr="00012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E272A" w:rsidRPr="00DE272A" w:rsidRDefault="00DE272A" w:rsidP="00DE272A">
      <w:pPr>
        <w:keepNext/>
        <w:autoSpaceDE w:val="0"/>
        <w:autoSpaceDN w:val="0"/>
        <w:adjustRightInd w:val="0"/>
        <w:spacing w:after="0" w:line="240" w:lineRule="auto"/>
        <w:ind w:left="224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E272A" w:rsidRPr="00DE272A" w:rsidRDefault="00DE272A" w:rsidP="00DE272A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Toc356569223"/>
      <w:bookmarkStart w:id="1" w:name="_Toc356569224"/>
      <w:bookmarkStart w:id="2" w:name="_Toc356569225"/>
      <w:bookmarkEnd w:id="0"/>
      <w:bookmarkEnd w:id="1"/>
      <w:bookmarkEnd w:id="2"/>
      <w:r w:rsidRPr="00DE272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Цели курса:</w:t>
      </w:r>
    </w:p>
    <w:p w:rsidR="00DE272A" w:rsidRPr="00DE272A" w:rsidRDefault="00DE272A" w:rsidP="00DE272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bookmarkStart w:id="3" w:name="_Toc356569226"/>
      <w:bookmarkEnd w:id="3"/>
      <w:r w:rsidRPr="00DE272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DE272A" w:rsidRPr="00DE272A" w:rsidRDefault="00DE272A" w:rsidP="00DE272A">
      <w:pPr>
        <w:keepLines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bookmarkStart w:id="4" w:name="_Toc356569227"/>
      <w:bookmarkEnd w:id="4"/>
      <w:r w:rsidRPr="00DE272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DE272A" w:rsidRPr="00DE272A" w:rsidRDefault="00DE272A" w:rsidP="00DE272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bookmarkStart w:id="5" w:name="_Toc356569228"/>
      <w:bookmarkEnd w:id="5"/>
      <w:r w:rsidRPr="00DE272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освоение первоначальных знаний о пластических искусствах: изобразительных, декоративно-прикладных, архитектуре и дизайне, их роли в жизни человека и общества;</w:t>
      </w:r>
    </w:p>
    <w:p w:rsidR="00DE272A" w:rsidRPr="00DE272A" w:rsidRDefault="00DE272A" w:rsidP="00DE272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bookmarkStart w:id="6" w:name="_Toc356569229"/>
      <w:bookmarkEnd w:id="6"/>
      <w:r w:rsidRPr="00DE272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 с разными художественными материалами; совершенствование эстетического вкуса;</w:t>
      </w:r>
    </w:p>
    <w:p w:rsidR="00DE272A" w:rsidRPr="00DE272A" w:rsidRDefault="00DE272A" w:rsidP="00DE272A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356569230"/>
      <w:bookmarkEnd w:id="7"/>
      <w:r w:rsidRPr="00DE272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условий для успешного обучения и социализации детей с ОВЗ.</w:t>
      </w:r>
    </w:p>
    <w:p w:rsidR="00DE272A" w:rsidRPr="00DE272A" w:rsidRDefault="00DE272A" w:rsidP="00DE272A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E272A" w:rsidRPr="00DE272A" w:rsidRDefault="00DE272A" w:rsidP="00DE272A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272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Перечисленные цели реализуются в конкретных </w:t>
      </w:r>
      <w:r w:rsidRPr="00DE272A">
        <w:rPr>
          <w:rFonts w:ascii="Times New Roman" w:eastAsia="Calibri" w:hAnsi="Times New Roman" w:cs="Times New Roman"/>
          <w:b/>
          <w:color w:val="000000"/>
          <w:spacing w:val="45"/>
          <w:sz w:val="24"/>
          <w:szCs w:val="24"/>
          <w:lang w:eastAsia="ru-RU"/>
        </w:rPr>
        <w:t>задачах обучения</w:t>
      </w:r>
      <w:r w:rsidRPr="00DE272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DE272A" w:rsidRPr="00DE272A" w:rsidRDefault="00DE272A" w:rsidP="00DE272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bookmarkStart w:id="8" w:name="_Toc356569231"/>
      <w:bookmarkEnd w:id="8"/>
      <w:r w:rsidRPr="00DE272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совершенствование эмоционально-образного восприятия произведений искусства и окружающего мира; </w:t>
      </w:r>
    </w:p>
    <w:p w:rsidR="00DE272A" w:rsidRPr="00DE272A" w:rsidRDefault="00DE272A" w:rsidP="00DE272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bookmarkStart w:id="9" w:name="_Toc356569232"/>
      <w:bookmarkEnd w:id="9"/>
      <w:r w:rsidRPr="00DE272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DE272A" w:rsidRPr="00DE272A" w:rsidRDefault="00DE272A" w:rsidP="00DE272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bookmarkStart w:id="10" w:name="_Toc339973318"/>
      <w:bookmarkEnd w:id="10"/>
      <w:r w:rsidRPr="00DE272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навыков работы с различными художественными материалами;</w:t>
      </w:r>
    </w:p>
    <w:p w:rsidR="00DE272A" w:rsidRPr="00DE272A" w:rsidRDefault="00DE272A" w:rsidP="00DE272A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72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адаптация детей с ограниченными возможностями здоровья посредством индивидуализации и дифференциации  образовательного процесса;</w:t>
      </w:r>
    </w:p>
    <w:p w:rsidR="006A027B" w:rsidRPr="006A027B" w:rsidRDefault="00DE272A" w:rsidP="006A027B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72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социальной компетентности обучающихся с ограниченными возможностями здоровья, развитие адаптивных способностей личности для самореализации в обществе.</w:t>
      </w:r>
    </w:p>
    <w:p w:rsidR="00DE272A" w:rsidRDefault="00FF1A11" w:rsidP="00DE27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1A11">
        <w:rPr>
          <w:rFonts w:ascii="Times New Roman" w:hAnsi="Times New Roman" w:cs="Times New Roman"/>
          <w:sz w:val="24"/>
          <w:szCs w:val="24"/>
        </w:rPr>
        <w:t>Программа учитывает особенности детей с задержкой психического развития. 1. Наиболее ярким признаком является незрелость эмоционально-волевой сферы; ребенку очень сложно сделать над собой волевое усилие, заставить себя выполнить что-либо. 2. Нарушение внимания: его неустойчивость, сниженная концентрация, повышенная отвлекаемость. Нарушения внимания могут сопровождаться повышенной двигательной и речевой активностью. 3. Нарушения восприятия выражается в затруднении построения целостного образа. Ребенку может быть сложно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 и ориентировка в пространстве. 4. Особенности памяти: дети значительно лучше запоминают наглядный материал (неречевой), чем вербальный. 5. Задержка психического развития нередко сопровождается проблемами речи, связанными с темпом ее развития. Наблюдается системное недоразвитие речи – нарушение ее лексико-грамматической стороны. 6. У детей с ЗПР вида наблюдается отставание в развитии всех форм мышления; оно обнаруживается в первую очередь во время решения задач на словесно - логическое мышление. К началу школьного обучения дети не владеют в полной мере всеми необходимыми для выполнения школьных заданий интеллектуальными операциям</w:t>
      </w:r>
      <w:proofErr w:type="gramStart"/>
      <w:r w:rsidRPr="00FF1A11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FF1A11">
        <w:rPr>
          <w:rFonts w:ascii="Times New Roman" w:hAnsi="Times New Roman" w:cs="Times New Roman"/>
          <w:sz w:val="24"/>
          <w:szCs w:val="24"/>
        </w:rPr>
        <w:t>анализ, синтез, обобщение, сравнение, абстрагирование) 7. Уч</w:t>
      </w:r>
      <w:r w:rsidR="00EE14CB">
        <w:rPr>
          <w:rFonts w:ascii="Times New Roman" w:hAnsi="Times New Roman" w:cs="Times New Roman"/>
          <w:sz w:val="24"/>
          <w:szCs w:val="24"/>
        </w:rPr>
        <w:t xml:space="preserve">ащиеся </w:t>
      </w:r>
      <w:r w:rsidRPr="00FF1A11">
        <w:rPr>
          <w:rFonts w:ascii="Times New Roman" w:hAnsi="Times New Roman" w:cs="Times New Roman"/>
          <w:sz w:val="24"/>
          <w:szCs w:val="24"/>
        </w:rPr>
        <w:t xml:space="preserve">характеризуются ослабленным здоровьем из-за постоянного проявления хронических заболеваний, повышенной утомляемостью. 8. Дети с задержкой психического развития вида значительно лучше запоминают наглядный материал (неречевой), чем вербальный. Задержка психического развития нередко сопровождается проблемами речи, связанными с темпом ее </w:t>
      </w:r>
      <w:r w:rsidR="00EE14CB">
        <w:rPr>
          <w:rFonts w:ascii="Times New Roman" w:hAnsi="Times New Roman" w:cs="Times New Roman"/>
          <w:sz w:val="24"/>
          <w:szCs w:val="24"/>
        </w:rPr>
        <w:t xml:space="preserve">развития. Наблюдается </w:t>
      </w:r>
      <w:bookmarkStart w:id="11" w:name="_GoBack"/>
      <w:bookmarkEnd w:id="11"/>
      <w:r w:rsidRPr="00FF1A11">
        <w:rPr>
          <w:rFonts w:ascii="Times New Roman" w:hAnsi="Times New Roman" w:cs="Times New Roman"/>
          <w:sz w:val="24"/>
          <w:szCs w:val="24"/>
        </w:rPr>
        <w:t xml:space="preserve">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 </w:t>
      </w:r>
      <w:r w:rsidR="00EE14CB">
        <w:rPr>
          <w:rFonts w:ascii="Times New Roman" w:hAnsi="Times New Roman" w:cs="Times New Roman"/>
          <w:sz w:val="24"/>
          <w:szCs w:val="24"/>
        </w:rPr>
        <w:t>Кроме того, учащиеся</w:t>
      </w:r>
      <w:r w:rsidRPr="00FF1A11">
        <w:rPr>
          <w:rFonts w:ascii="Times New Roman" w:hAnsi="Times New Roman" w:cs="Times New Roman"/>
          <w:sz w:val="24"/>
          <w:szCs w:val="24"/>
        </w:rPr>
        <w:t xml:space="preserve"> характеризуются ослабленным здоровьем из-за постоянного проявления хронических заболеваний, повышенной утомляемостью. Программа строит обучение детей с задержкой психического развития на основе принципа коррекционно-развивающей направленности учебно-воспитательного процесса. То есть учебный материал учитывает особенности детей, на каждом уроке включаются задания, обеспечивающие восприятие учебного материала. </w:t>
      </w:r>
    </w:p>
    <w:p w:rsidR="00FF1A11" w:rsidRPr="00DE272A" w:rsidRDefault="00FF1A11" w:rsidP="00DE27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F76BD" w:rsidRPr="002F76BD" w:rsidRDefault="002F76BD" w:rsidP="002F76BD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6BD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Планируемые результаты </w:t>
      </w:r>
      <w:r w:rsidRPr="002F76BD">
        <w:rPr>
          <w:rFonts w:ascii="Times New Roman" w:eastAsia="Calibri" w:hAnsi="Times New Roman" w:cs="Times New Roman"/>
          <w:b/>
          <w:sz w:val="24"/>
          <w:szCs w:val="24"/>
        </w:rPr>
        <w:t>освоения учебной программы по курсу «Изобразительное искусство » к концу 4-го года обучения</w:t>
      </w:r>
    </w:p>
    <w:p w:rsidR="002F76BD" w:rsidRPr="002F76BD" w:rsidRDefault="002F76BD" w:rsidP="002F76BD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2F76BD" w:rsidRPr="002F76BD" w:rsidRDefault="002F76BD" w:rsidP="002F76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УУД:</w:t>
      </w:r>
    </w:p>
    <w:p w:rsidR="002F76BD" w:rsidRPr="002F76BD" w:rsidRDefault="002F76BD" w:rsidP="002F76BD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гордости за культуру и искусство Родины, своего города;</w:t>
      </w:r>
    </w:p>
    <w:p w:rsidR="002F76BD" w:rsidRPr="002F76BD" w:rsidRDefault="002F76BD" w:rsidP="002F76BD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2F76BD" w:rsidRPr="002F76BD" w:rsidRDefault="002F76BD" w:rsidP="002F76BD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особой культуры и искусства в жизни общества и каждого отдельного человека;</w:t>
      </w:r>
    </w:p>
    <w:p w:rsidR="002F76BD" w:rsidRPr="002F76BD" w:rsidRDefault="002F76BD" w:rsidP="002F76BD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Сформированность</w:t>
      </w:r>
      <w:proofErr w:type="spellEnd"/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2F76BD" w:rsidRPr="002F76BD" w:rsidRDefault="002F76BD" w:rsidP="002F76BD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потребностей </w:t>
      </w:r>
      <w:proofErr w:type="gramStart"/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потребности общения с искусством, природой, потребности в творческом отношении к окружающему миру и т.д.), ценностей и чувств;</w:t>
      </w:r>
    </w:p>
    <w:p w:rsidR="002F76BD" w:rsidRPr="002F76BD" w:rsidRDefault="002F76BD" w:rsidP="002F76BD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2F76BD" w:rsidRPr="002F76BD" w:rsidRDefault="002F76BD" w:rsidP="002F76BD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 коллективной деятельности в процессе совместной творческой работы в команде одноклассников под руководством учителя;</w:t>
      </w:r>
    </w:p>
    <w:p w:rsidR="002F76BD" w:rsidRPr="002F76BD" w:rsidRDefault="002F76BD" w:rsidP="002F76BD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2F76BD" w:rsidRPr="002F76BD" w:rsidRDefault="002F76BD" w:rsidP="002F76BD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2F76BD" w:rsidRPr="002F76BD" w:rsidRDefault="002F76BD" w:rsidP="002F76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6BD" w:rsidRPr="002F76BD" w:rsidRDefault="002F76BD" w:rsidP="002F76BD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F76BD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2F76BD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результаты:</w:t>
      </w:r>
    </w:p>
    <w:p w:rsidR="002F76BD" w:rsidRPr="002F76BD" w:rsidRDefault="002F76BD" w:rsidP="002F76BD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6BD">
        <w:rPr>
          <w:rFonts w:ascii="Times New Roman" w:eastAsia="Calibri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2F76BD" w:rsidRPr="002F76BD" w:rsidRDefault="002F76BD" w:rsidP="002F76BD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6BD">
        <w:rPr>
          <w:rFonts w:ascii="Times New Roman" w:eastAsia="Calibri" w:hAnsi="Times New Roman" w:cs="Times New Roman"/>
          <w:sz w:val="24"/>
          <w:szCs w:val="24"/>
        </w:rPr>
        <w:t>Овладение умением творческого видения с позиций художника, т.е. умение сравнивать, анализировать, выделять главное, обобщать;</w:t>
      </w:r>
    </w:p>
    <w:p w:rsidR="002F76BD" w:rsidRPr="002F76BD" w:rsidRDefault="002F76BD" w:rsidP="002F76BD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6BD">
        <w:rPr>
          <w:rFonts w:ascii="Times New Roman" w:eastAsia="Calibri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2F76BD" w:rsidRPr="002F76BD" w:rsidRDefault="002F76BD" w:rsidP="002F76BD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6BD">
        <w:rPr>
          <w:rFonts w:ascii="Times New Roman" w:eastAsia="Calibri" w:hAnsi="Times New Roman" w:cs="Times New Roman"/>
          <w:sz w:val="24"/>
          <w:szCs w:val="24"/>
        </w:rPr>
        <w:t>Овладение умением вести диалог, распределять функции и роли в процессе выполнения творческой коллективной работы;</w:t>
      </w:r>
    </w:p>
    <w:p w:rsidR="002F76BD" w:rsidRPr="002F76BD" w:rsidRDefault="002F76BD" w:rsidP="002F76BD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6BD">
        <w:rPr>
          <w:rFonts w:ascii="Times New Roman" w:eastAsia="Calibri" w:hAnsi="Times New Roman" w:cs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проектов;</w:t>
      </w:r>
    </w:p>
    <w:p w:rsidR="002F76BD" w:rsidRPr="002F76BD" w:rsidRDefault="002F76BD" w:rsidP="002F76BD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6BD">
        <w:rPr>
          <w:rFonts w:ascii="Times New Roman" w:eastAsia="Calibri" w:hAnsi="Times New Roman" w:cs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2F76BD" w:rsidRPr="002F76BD" w:rsidRDefault="002F76BD" w:rsidP="002F76BD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6BD">
        <w:rPr>
          <w:rFonts w:ascii="Times New Roman" w:eastAsia="Calibri" w:hAnsi="Times New Roman" w:cs="Times New Roman"/>
          <w:sz w:val="24"/>
          <w:szCs w:val="24"/>
        </w:rPr>
        <w:t>Умение рационально строить самостоятельную творческую деятельность, организовать свое рабочее место;</w:t>
      </w:r>
    </w:p>
    <w:p w:rsidR="002F76BD" w:rsidRPr="002F76BD" w:rsidRDefault="002F76BD" w:rsidP="002F76BD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6BD">
        <w:rPr>
          <w:rFonts w:ascii="Times New Roman" w:eastAsia="Calibri" w:hAnsi="Times New Roman" w:cs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2F76BD" w:rsidRPr="002F76BD" w:rsidRDefault="002F76BD" w:rsidP="002F76BD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6BD" w:rsidRPr="002F76BD" w:rsidRDefault="002F76BD" w:rsidP="002F76BD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76BD" w:rsidRPr="002F76BD" w:rsidRDefault="002F76BD" w:rsidP="002F76BD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76BD" w:rsidRPr="002F76BD" w:rsidRDefault="002F76BD" w:rsidP="002F76BD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F76BD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результаты:</w:t>
      </w:r>
    </w:p>
    <w:p w:rsidR="002F76BD" w:rsidRPr="002F76BD" w:rsidRDefault="002F76BD" w:rsidP="002F76BD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F76BD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2F76BD">
        <w:rPr>
          <w:rFonts w:ascii="Times New Roman" w:eastAsia="Calibri" w:hAnsi="Times New Roman" w:cs="Times New Roman"/>
          <w:sz w:val="24"/>
          <w:szCs w:val="24"/>
        </w:rPr>
        <w:t xml:space="preserve">  первоначальных представлений о роли изобразительного искусства в жизни человека, в его духовном развитии;</w:t>
      </w:r>
    </w:p>
    <w:p w:rsidR="002F76BD" w:rsidRPr="002F76BD" w:rsidRDefault="002F76BD" w:rsidP="002F76BD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F76BD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2F76BD">
        <w:rPr>
          <w:rFonts w:ascii="Times New Roman" w:eastAsia="Calibri" w:hAnsi="Times New Roman" w:cs="Times New Roman"/>
          <w:sz w:val="24"/>
          <w:szCs w:val="24"/>
        </w:rPr>
        <w:t xml:space="preserve"> основ художественной культуры, </w:t>
      </w:r>
      <w:proofErr w:type="spellStart"/>
      <w:r w:rsidRPr="002F76BD">
        <w:rPr>
          <w:rFonts w:ascii="Times New Roman" w:eastAsia="Calibri" w:hAnsi="Times New Roman" w:cs="Times New Roman"/>
          <w:sz w:val="24"/>
          <w:szCs w:val="24"/>
        </w:rPr>
        <w:t>эстетическогог</w:t>
      </w:r>
      <w:proofErr w:type="spellEnd"/>
      <w:r w:rsidRPr="002F76BD">
        <w:rPr>
          <w:rFonts w:ascii="Times New Roman" w:eastAsia="Calibri" w:hAnsi="Times New Roman" w:cs="Times New Roman"/>
          <w:sz w:val="24"/>
          <w:szCs w:val="24"/>
        </w:rPr>
        <w:t xml:space="preserve"> отношения к миру; понимание красоты как ценности, потребности в художественном творчестве и в общении с искусством;</w:t>
      </w:r>
    </w:p>
    <w:p w:rsidR="002F76BD" w:rsidRPr="002F76BD" w:rsidRDefault="002F76BD" w:rsidP="002F76BD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6BD">
        <w:rPr>
          <w:rFonts w:ascii="Times New Roman" w:eastAsia="Calibri" w:hAnsi="Times New Roman" w:cs="Times New Roman"/>
          <w:sz w:val="24"/>
          <w:szCs w:val="24"/>
        </w:rPr>
        <w:t>Овладение практическими умениями и навыками в восприятии, анализе и оценке произведений искусств;</w:t>
      </w:r>
    </w:p>
    <w:p w:rsidR="002F76BD" w:rsidRPr="002F76BD" w:rsidRDefault="002F76BD" w:rsidP="002F76BD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6BD">
        <w:rPr>
          <w:rFonts w:ascii="Times New Roman" w:eastAsia="Calibri" w:hAnsi="Times New Roman" w:cs="Times New Roman"/>
          <w:sz w:val="24"/>
          <w:szCs w:val="24"/>
        </w:rPr>
        <w:lastRenderedPageBreak/>
        <w:t>Овладение элементарными практическими умениями и навыками в различных видах художественной деятельности;</w:t>
      </w:r>
    </w:p>
    <w:p w:rsidR="002F76BD" w:rsidRPr="002F76BD" w:rsidRDefault="002F76BD" w:rsidP="002F76BD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6BD">
        <w:rPr>
          <w:rFonts w:ascii="Times New Roman" w:eastAsia="Calibri" w:hAnsi="Times New Roman" w:cs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</w:t>
      </w:r>
    </w:p>
    <w:p w:rsidR="002F76BD" w:rsidRPr="002F76BD" w:rsidRDefault="002F76BD" w:rsidP="002F76BD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6BD">
        <w:rPr>
          <w:rFonts w:ascii="Times New Roman" w:eastAsia="Calibri" w:hAnsi="Times New Roman" w:cs="Times New Roman"/>
          <w:sz w:val="24"/>
          <w:szCs w:val="24"/>
        </w:rPr>
        <w:t>Применение художественных умений, знаний, представлений в процессе выполнения художественно-творческих работ;</w:t>
      </w:r>
    </w:p>
    <w:p w:rsidR="002F76BD" w:rsidRPr="002F76BD" w:rsidRDefault="002F76BD" w:rsidP="002F76BD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6BD">
        <w:rPr>
          <w:rFonts w:ascii="Times New Roman" w:eastAsia="Calibri" w:hAnsi="Times New Roman" w:cs="Times New Roman"/>
          <w:sz w:val="24"/>
          <w:szCs w:val="24"/>
        </w:rPr>
        <w:t>Умение обсуждать и анализировать произведения искусства;</w:t>
      </w:r>
    </w:p>
    <w:p w:rsidR="002F76BD" w:rsidRPr="002F76BD" w:rsidRDefault="002F76BD" w:rsidP="002F76BD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6BD">
        <w:rPr>
          <w:rFonts w:ascii="Times New Roman" w:eastAsia="Calibri" w:hAnsi="Times New Roman" w:cs="Times New Roman"/>
          <w:sz w:val="24"/>
          <w:szCs w:val="24"/>
        </w:rPr>
        <w:t xml:space="preserve">Усвоение названий ведущих </w:t>
      </w:r>
      <w:proofErr w:type="spellStart"/>
      <w:r w:rsidRPr="002F76BD">
        <w:rPr>
          <w:rFonts w:ascii="Times New Roman" w:eastAsia="Calibri" w:hAnsi="Times New Roman" w:cs="Times New Roman"/>
          <w:sz w:val="24"/>
          <w:szCs w:val="24"/>
        </w:rPr>
        <w:t>худождественных</w:t>
      </w:r>
      <w:proofErr w:type="spellEnd"/>
      <w:r w:rsidRPr="002F76BD">
        <w:rPr>
          <w:rFonts w:ascii="Times New Roman" w:eastAsia="Calibri" w:hAnsi="Times New Roman" w:cs="Times New Roman"/>
          <w:sz w:val="24"/>
          <w:szCs w:val="24"/>
        </w:rPr>
        <w:t xml:space="preserve"> музеев России и своего региона;</w:t>
      </w:r>
    </w:p>
    <w:p w:rsidR="002F76BD" w:rsidRPr="002F76BD" w:rsidRDefault="002F76BD" w:rsidP="002F76BD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6BD">
        <w:rPr>
          <w:rFonts w:ascii="Times New Roman" w:eastAsia="Calibri" w:hAnsi="Times New Roman" w:cs="Times New Roman"/>
          <w:sz w:val="24"/>
          <w:szCs w:val="24"/>
        </w:rPr>
        <w:t>Умение видеть проявление визуально-пространственных искусств в окружающей жизни: в доме, на улице, в театре и на празднике.</w:t>
      </w:r>
    </w:p>
    <w:p w:rsidR="002F76BD" w:rsidRPr="002F76BD" w:rsidRDefault="002F76BD" w:rsidP="002F76BD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6BD" w:rsidRPr="002F76BD" w:rsidRDefault="002F76BD" w:rsidP="002F76B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2F76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СОДЕРЖАНИЕ КУРСА</w:t>
      </w:r>
    </w:p>
    <w:p w:rsidR="002F76BD" w:rsidRPr="002F76BD" w:rsidRDefault="002F76BD" w:rsidP="002F76BD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2F76BD" w:rsidRPr="002F76BD" w:rsidRDefault="002F76BD" w:rsidP="002F76BD">
      <w:pPr>
        <w:autoSpaceDE w:val="0"/>
        <w:autoSpaceDN w:val="0"/>
        <w:adjustRightInd w:val="0"/>
        <w:spacing w:before="82"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КАЖДЫЙ НАРОД - ХУДОЖНИК (ИЗОБРАЖЕНИЕ, УКРАШЕНИЕ, ПОСТРОЙКА В ТВОРЧЕСТВЕ НАРОДОВ ВСЕЙ ЗЕМЛИ)</w:t>
      </w:r>
    </w:p>
    <w:p w:rsidR="002F76BD" w:rsidRPr="002F76BD" w:rsidRDefault="002F76BD" w:rsidP="002F76BD">
      <w:pPr>
        <w:autoSpaceDE w:val="0"/>
        <w:autoSpaceDN w:val="0"/>
        <w:adjustRightInd w:val="0"/>
        <w:spacing w:before="106"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Истоки родного искусства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ind w:right="29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Пейзаж родной земли.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ind w:right="29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Деревня — деревянный мир.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ind w:right="29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Красота человека.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Народные праздники (обобщение темы).</w:t>
      </w:r>
    </w:p>
    <w:p w:rsidR="002F76BD" w:rsidRPr="002F76BD" w:rsidRDefault="002F76BD" w:rsidP="002F76BD">
      <w:pPr>
        <w:autoSpaceDE w:val="0"/>
        <w:autoSpaceDN w:val="0"/>
        <w:adjustRightInd w:val="0"/>
        <w:spacing w:before="158"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Древние города нашей земли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Родной угол. 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Древние соборы.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Русской земли. 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Древнерусские воины-защитники. 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Новгород. Псков. Владимир и Суздаль. Москва. 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Узорочье теремов.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 в теремных палатах (обобщение темы).</w:t>
      </w:r>
    </w:p>
    <w:p w:rsidR="002F76BD" w:rsidRPr="002F76BD" w:rsidRDefault="002F76BD" w:rsidP="002F76BD">
      <w:pPr>
        <w:autoSpaceDE w:val="0"/>
        <w:autoSpaceDN w:val="0"/>
        <w:adjustRightInd w:val="0"/>
        <w:spacing w:before="154"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Каждый народ — художник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Страна восходящего солнца. Образ художественной культуры Японии.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ind w:right="38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Народы гор и степей. 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ind w:right="38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в пустыне. 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ind w:right="38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Древняя Эллада.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Европейские города Средневековья.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художественных культур в мире (обобщение темы)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pacing w:val="-40"/>
          <w:position w:val="-3"/>
          <w:sz w:val="24"/>
          <w:szCs w:val="24"/>
          <w:lang w:eastAsia="ru-RU"/>
        </w:rPr>
      </w:pP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Искусство объединяет народы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ind w:right="38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Материнство. 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ind w:right="38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Мудрость старости. 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ind w:right="38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Сопереживание.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ind w:right="38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Герои-защитники. 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ind w:right="38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Юность и надежды.</w:t>
      </w:r>
    </w:p>
    <w:p w:rsidR="002F76BD" w:rsidRPr="002F76BD" w:rsidRDefault="002F76BD" w:rsidP="002F76BD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B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 народов мира (обобщение темы).</w:t>
      </w:r>
    </w:p>
    <w:p w:rsidR="002F76BD" w:rsidRPr="002F76BD" w:rsidRDefault="002F76BD" w:rsidP="002F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1A11" w:rsidRDefault="00FF1A11" w:rsidP="002F76B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F1A11">
        <w:rPr>
          <w:rFonts w:ascii="Times New Roman" w:hAnsi="Times New Roman" w:cs="Times New Roman"/>
          <w:b/>
          <w:sz w:val="24"/>
          <w:szCs w:val="24"/>
        </w:rPr>
        <w:t>Основные направления коррекционной работы</w:t>
      </w:r>
      <w:r w:rsidRPr="00FF1A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6BD" w:rsidRPr="00FF1A11" w:rsidRDefault="00FF1A11" w:rsidP="002F76B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  <w:sectPr w:rsidR="002F76BD" w:rsidRPr="00FF1A11">
          <w:pgSz w:w="11906" w:h="16838"/>
          <w:pgMar w:top="1134" w:right="850" w:bottom="1134" w:left="1701" w:header="708" w:footer="708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  <w:r w:rsidRPr="00FF1A11">
        <w:rPr>
          <w:rFonts w:ascii="Times New Roman" w:hAnsi="Times New Roman" w:cs="Times New Roman"/>
          <w:sz w:val="24"/>
          <w:szCs w:val="24"/>
        </w:rPr>
        <w:t xml:space="preserve">Коррекционные задачи: - коррекция недостатков мыслительной и речевой деятельности детей с ОВЗ; - повышение познавательной активности; - формирование личностных качеств (наблюдательность, целенаправленность, самостоятельность). Коррекционная работа на уроках ИЗО: - знание учителем особенностей детей с ОВЗ; - воспитание умения готовить к уроку рабочее место; - экономичное и аккуратное использование материалов для работы; - воспитание у учащихся привычки предварительно обдумывать задание, не приступать сразу к исполнительским операциям; - подробный анализ образца изделия с проговаривание действий; - постепенное усложнение учебного материала; - основы по технике безопасности при изготовлении различных изделий; -использование на уроках тренировочных упражнений для развития мелкой моторики рук; - выбор учителем вопросов, которые ставятся перед учениками при анализе и исполнительском этапе работы над изделием; - похвала и постоянная поддержка со стороны учителя на уроке во время выполнения работы; - осуществление </w:t>
      </w:r>
      <w:proofErr w:type="spellStart"/>
      <w:r w:rsidRPr="00FF1A11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FF1A11">
        <w:rPr>
          <w:rFonts w:ascii="Times New Roman" w:hAnsi="Times New Roman" w:cs="Times New Roman"/>
          <w:sz w:val="24"/>
          <w:szCs w:val="24"/>
        </w:rPr>
        <w:t xml:space="preserve"> связей с другими предметами школьной программы (математикой, окружающим миром, изобразительным искусством). В программе выделены три содержательные линии, реализующие концентрический принцип предъявления содержания обучения, что дает возможность постепенно расширять и усложнять его с учетом конкретного этапа обучения: «Мир изобразительных (пластических) искусств»; «Художественный язык изобразительного искусства»; «Художественное творчество и его связь с окружающей жизнью». Главный смысловой стержень программы – связь искусства с жизнью человека; роль искусства в повседневном его бытии, в жизни общества; значение искусства в развитии каждого ребенка. Содержание программы предусматривает как эстетическое восприятие предметов действительности и произведений изобразительного искусства, так и непосредственно художественную деятельность.</w:t>
      </w:r>
    </w:p>
    <w:p w:rsidR="002F76BD" w:rsidRPr="002F76BD" w:rsidRDefault="002F76BD" w:rsidP="002F76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6BD" w:rsidRPr="002F76BD" w:rsidRDefault="002F76BD" w:rsidP="002F76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F76BD">
        <w:rPr>
          <w:rFonts w:ascii="Times New Roman" w:eastAsia="Calibri" w:hAnsi="Times New Roman" w:cs="Times New Roman"/>
          <w:b/>
          <w:sz w:val="24"/>
          <w:szCs w:val="24"/>
        </w:rPr>
        <w:t>Календарно – тематическое планирование уроков ИЗО 4 класс</w:t>
      </w:r>
    </w:p>
    <w:p w:rsidR="002F76BD" w:rsidRPr="002F76BD" w:rsidRDefault="002F76BD" w:rsidP="002F76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851"/>
        <w:gridCol w:w="1843"/>
        <w:gridCol w:w="2268"/>
        <w:gridCol w:w="2693"/>
        <w:gridCol w:w="3118"/>
        <w:gridCol w:w="2268"/>
        <w:gridCol w:w="1134"/>
      </w:tblGrid>
      <w:tr w:rsidR="002F76BD" w:rsidRPr="002F76BD" w:rsidTr="002F76BD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F76BD" w:rsidRPr="002F76BD" w:rsidRDefault="002F76BD" w:rsidP="002F7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F76BD" w:rsidRPr="002F76BD" w:rsidRDefault="002F76BD" w:rsidP="002F7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F76BD" w:rsidRPr="002F76BD" w:rsidRDefault="002F76BD" w:rsidP="002F7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Планируемые результаты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F76BD" w:rsidRPr="002F76BD" w:rsidRDefault="002F76BD" w:rsidP="002F7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F76BD" w:rsidRPr="002F76BD" w:rsidRDefault="002F76BD" w:rsidP="002F7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д/з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F76BD" w:rsidRPr="002F76BD" w:rsidTr="002F76BD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6BD" w:rsidRPr="002F76BD" w:rsidRDefault="002F76BD" w:rsidP="002F76B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6BD" w:rsidRPr="002F76BD" w:rsidRDefault="002F76BD" w:rsidP="002F76B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6BD" w:rsidRPr="002F76BD" w:rsidRDefault="002F76BD" w:rsidP="002F76B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6BD" w:rsidRPr="002F76BD" w:rsidRDefault="002F76BD" w:rsidP="002F76B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F76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</w:p>
          <w:p w:rsidR="002F76BD" w:rsidRPr="002F76BD" w:rsidRDefault="002F76BD" w:rsidP="002F7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6BD" w:rsidRPr="002F76BD" w:rsidRDefault="002F76BD" w:rsidP="002F76B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2F76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Пейзаж родной земли. Изображение российской природы.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развитие художественного вкуса.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учитывать</w:t>
            </w:r>
            <w:r w:rsidRPr="002F7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правила в планировании и контроле способа решения.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 УУД: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строить рассуждения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форме связи простых сужде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ний об объекте, его строе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нии.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Коммуникативные УУД: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овладевать умением вести диалог.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Знать:</w:t>
            </w:r>
            <w:r w:rsidRPr="002F76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характерные черты родного пейзажа. 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рисовать пейзаж по памяти.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Справочно-информационный материал по теме.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Деревня – 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2F76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деревянный мир. Образ русской избы.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осознание чувства гордости за культуру и искусство Родины, своего народа. 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осуществлять самоконтроль и корректировку хода работы и конечного результата.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Познавательные УУД: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троить рассуждения в форме простых суждений об объекте, его строении.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овладевать навыками коллективной деятельности, под руководством учителя и самостоятельно.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Знать: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устройство русской избы, украшение избы.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создавать образ избы.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Найти изображение русской избы.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Красота  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человека.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 русской красавицы.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эмоциональ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ное  восприятие традиционного народного костюма.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выделять этапы работы;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давать оценку своей работе и работе товарища по заданным критериям.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Познавательные УУД: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осуществлять поиск информации, используя  материалы представленных картин и учебника. 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аргументировано критиковать допущен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>ные ошибки; обосновывать свое решение.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Знать:</w:t>
            </w:r>
            <w:r w:rsidRPr="002F76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характер сельского труда, образы, связанные с ним, роль головного убора, украшения в 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народном костюме.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создавать женский народный образ.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Найти иллюстрации крестьянских 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   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Народные праздники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эстетическое оценивание красоты и значения народных праздников.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осуществлять самоконтроль и корректировку хода работы и конечного результата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участвовать в совместной творческой деятельности при выполнении учебных и практических работ, реализации проектов.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участвовать в обсуждении содержания и выразительных средств.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несколько произведений русских художников на тему праздников. 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использовать средства выразительности для изображения характера работы.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рассказ или презентацию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Народные праздники.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Коллективное панно.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применения предметных </w:t>
            </w:r>
            <w:proofErr w:type="spellStart"/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ЗУНов</w:t>
            </w:r>
            <w:proofErr w:type="spellEnd"/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 УУД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уважительное отношение к культуре и искусству русского народа.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моделировать коллективное панно.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понимать ценность искусства в гармонии человека с окружающим миром.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Коммуникативные УУД: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давать оценку итоговой работе.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правила выполнения коллективной работы. 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создавать коллективные композиции.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рассказ или презентацию.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Родной угол.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Древнерусский город- крепость.</w:t>
            </w:r>
            <w:r w:rsidR="000120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Бумажное конструирование.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F76BD" w:rsidRPr="002F76BD" w:rsidRDefault="002F76BD" w:rsidP="002F76B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F76BD" w:rsidRPr="002F76BD" w:rsidRDefault="002F76BD" w:rsidP="002F76B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F76BD" w:rsidRPr="002F76BD" w:rsidRDefault="002F76BD" w:rsidP="002F76B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F76BD" w:rsidRPr="002F76BD" w:rsidRDefault="002F76BD" w:rsidP="002F76B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F76BD" w:rsidRPr="002F76BD" w:rsidRDefault="002F76BD" w:rsidP="002F76B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уважительное отношение к культуре и искусству русского народа.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контролировать  и корректировать свою работу; оценивать по заданным критериям.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lastRenderedPageBreak/>
              <w:t>Познавательные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анализировать образец, определять материалы; анализировать роль пропорций в архитектуре.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формулировать собственное мнение и позицию.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 «макет», как выбиралось место для постройки крепостной стены, башни, ворот; конструкцию внутреннего пространства древнего 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русского города.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планировать свои действия в соответствии с замыслом.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Найти изображения древних городов.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10.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Древние соборы. Создание макета древнего храма.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6BD" w:rsidRPr="002F76BD" w:rsidRDefault="002F76BD" w:rsidP="002F76B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6BD" w:rsidRPr="002F76BD" w:rsidRDefault="002F76BD" w:rsidP="002F76BD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Знать:</w:t>
            </w:r>
            <w:r w:rsidRPr="002F76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соборной архитектуры, пропорции соборов; конструкции, символики частей храма, украшений храма.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F76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объяснять, почему собор является смысловым центром города.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Собрать материал о соборах 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Оренбурга.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 Русской земли.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Завершение конструирования древнерусского города.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формирования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первоначальных предметных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навыков и УУД, овладения </w:t>
            </w:r>
            <w:proofErr w:type="gramStart"/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новыми</w:t>
            </w:r>
            <w:proofErr w:type="gramEnd"/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предметными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умениями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понимание красоты исторического образа города и его значение для современной архитектуры.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выделять этапы работы.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осуществлять поиск информации, используя  материалы представленных картин и учебника.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участвовать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обсуждении содержания и выразитель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ных средств.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Знать:</w:t>
            </w:r>
            <w:r w:rsidRPr="002F76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организацию внутреннего пространства кремля.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написать пейзаж с церковью.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Принести книги- былины.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Древнерусские воины-защитники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понимание особой роли культуры и искусства в жизни общества и каждого отдельного человека.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давать оценку своей работе и работе товарища по задан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ным критериям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анализировать картины известных художников.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участвовать в обсуждении содержания и выразитель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ных средств.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Знать: 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как жили князь и его люди, как одевались; различия в жизни князя с дружиной и торгового люда.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изобразить древнерусских воинов.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Придумать рассказ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Города 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Русской </w:t>
            </w: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земли</w:t>
            </w:r>
            <w:r w:rsidRPr="002F76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Новгород, Псков, Владимир, Суздаль, Москва. 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Урок формирования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первоначальных 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предметных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навыков и УУД, овладения </w:t>
            </w:r>
            <w:proofErr w:type="gramStart"/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новыми</w:t>
            </w:r>
            <w:proofErr w:type="gramEnd"/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предметными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умениями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2F76BD" w:rsidRPr="002F76BD" w:rsidRDefault="002F76BD" w:rsidP="002F76B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понимание ценности </w:t>
            </w:r>
            <w:r w:rsidRPr="002F76B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искусст</w:t>
            </w:r>
            <w:r w:rsidRPr="002F76B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softHyphen/>
              <w:t>ва в соответствии гармонии человека с окружающим миром.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lastRenderedPageBreak/>
              <w:t>Регулятивные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выделять этапы работы.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lastRenderedPageBreak/>
              <w:t>Познавательные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осуществлять поиск информации, используя материалы учебника.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участвовать в совместной творческой деятельности при выполнении учебных практических работ.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основные структурные части 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города; старинные  русские города.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  <w:r w:rsidRPr="002F76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отличать эти города</w:t>
            </w:r>
            <w:r w:rsidRPr="002F7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; 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изобразить живописно или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графически древнерусский город.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Составить рассказ 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или презентацию.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Узорочье 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Теремов</w:t>
            </w:r>
            <w:r w:rsidRPr="002F76BD">
              <w:rPr>
                <w:rFonts w:ascii="Times New Roman" w:eastAsia="Calibri" w:hAnsi="Times New Roman" w:cs="Times New Roman"/>
                <w:sz w:val="24"/>
                <w:szCs w:val="24"/>
              </w:rPr>
              <w:t>. Изображение интерьера теремных палат.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уважительное отношение к культуре и искусству других народов нашей страны и мира в целом.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учитывать правила  в планировании и контроле способа решения.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воспринимать, сравнивать, давать эстетическую оценку объекту; проектировать изделие: создавать образ в соответствии с замыслом и реализовывать его.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строить рассуждения в форме связи простых суждений об объекте, его строении.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Знать:</w:t>
            </w:r>
            <w:r w:rsidRPr="002F76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понятие «узорочье»; 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роль постройки, украшения и изображения в создании образа древнерусского города.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изобразить праздничную нарядность, узорочье интерьера терема.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Творческое задание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Праздничный пир 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теремных 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палатах</w:t>
            </w:r>
            <w:proofErr w:type="gramEnd"/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понимание ценности искусства в гармонии человека с окружающим миром.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осуществлять самокон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троль и корректировку хода работы и конечного резуль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тата.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находить справочно-информационный материал по теме и пользоваться им.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участвовать в обсуждении содержания и выразительных средств.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картины  русских художников 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(А. Коровина, В. Васнецова, А. Рябушкина). </w:t>
            </w: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создавать много фигурные композиции; изображать предметный мир праздника «Княжеский пир».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Творческое задание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16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Страна восходящего солнца.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sz w:val="24"/>
                <w:szCs w:val="24"/>
              </w:rPr>
              <w:t>Образ японки.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Страна восходящего солнца.</w:t>
            </w:r>
            <w:r w:rsidRPr="002F76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Создание коллективного панно.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уважительное отношение к 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культуре и искусству других народов.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lastRenderedPageBreak/>
              <w:t>Регулятивные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выделять этапы работы. У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понимать взаимосвязь изобразительного искусства с 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литературой и музыкой; осуществлять поиск информации, используя материалы учебника.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участвовать в творческой деятельности при выполнении учебных практических работ.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необычную художественную культуры Японии; особенности легких конструкций, построек 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 Японии.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изображать природу через детали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Собрать материалы о Японии.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18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Народы гор и степей.</w:t>
            </w:r>
            <w:r w:rsidRPr="002F76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Изображение жизни людей в степи и в горах.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культуре и искусству других народов.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давать эстетическую оценку выполненных работ, находить их недостатки и корректировать их.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создавать элементарные композиции на заданную те</w:t>
            </w:r>
            <w:r w:rsidRPr="002F76B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му.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участвовать в обсуждении содержания и выразительных средств.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Знать:</w:t>
            </w:r>
            <w:r w:rsidRPr="002F76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жилых построек народов. </w:t>
            </w: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цветом передавать пространственные планы. 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рассказ, презентацию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Города 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пустыне. </w:t>
            </w:r>
            <w:r w:rsidRPr="002F76BD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образа древнего среднеазиатского города.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культуре и искусству других народов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проектировать изделие: соз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 xml:space="preserve">давать образ в соответствии с замыслом и реализовывать его.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осуществлять анализ объектов с выделением су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>щественных и несуществен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 xml:space="preserve">ных признаков.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строить рас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>суждения в форме связи простых суждений об объек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>те, его строении.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особенности архитектуры среднеазиатского города.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создавать образ древнего среднеазиатского города.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Творческое задание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sz w:val="24"/>
                <w:szCs w:val="24"/>
              </w:rPr>
              <w:t>Образ художественной культуры Древней Греции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понимание ценности искусст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ва в соответствии гармонии человека с окружающим миром.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Регулятивные УУД: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давать оценку своей работе и работе товарища по задан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ным критериям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понимать ценность искусст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ва в соответствии гармонии человека с окружающим миром.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участвовать в обсуждении содержания и выразитель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ных средств.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Знать: 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искусство Древней Греции, архитектуру Акрополя. </w:t>
            </w: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характеризовать отличительные черты и конструктивные элементы греческого храма.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Прочитать мифы.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22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коллективного панно: «Древнегреческие праздники»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культуре и искусству других народов.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выделять этапы работы.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осуществлять поиск информации, используя материалы учебника.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участвовать в коллективной творческой деятельности при выполнении панно.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искусство древнегреческой </w:t>
            </w:r>
            <w:proofErr w:type="spellStart"/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вазонописи</w:t>
            </w:r>
            <w:proofErr w:type="spellEnd"/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изображать олимпийских спортсменов и участников праздничного шествия, (фигуры в традиционных одеждах), работать над панно в группе.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«Олимпийские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игры».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Европейские </w:t>
            </w:r>
          </w:p>
          <w:p w:rsidR="002F76BD" w:rsidRPr="002F76BD" w:rsidRDefault="002F76BD" w:rsidP="002F76BD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города</w:t>
            </w:r>
          </w:p>
          <w:p w:rsidR="002F76BD" w:rsidRPr="002F76BD" w:rsidRDefault="002F76BD" w:rsidP="002F76B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средневековья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понимание ценности искусст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ва в соответствии гармонии человека с окружающим миром.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рационально самостоятельно строить творческую деятельность, организовывать рабочее место.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осуществлять поиск информации, используя материалы учебника, выделять этапы работы.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участвовать в коллективной творческой деятельности при выполнении панно.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Знать: 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образа готических городов средневековой Европы. 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цветом передавать пространственные планы.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Фотогра</w:t>
            </w:r>
            <w:proofErr w:type="spellEnd"/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фии</w:t>
            </w:r>
            <w:proofErr w:type="spellEnd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памятни</w:t>
            </w:r>
            <w:proofErr w:type="spellEnd"/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ков </w:t>
            </w:r>
            <w:proofErr w:type="spellStart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гогородов</w:t>
            </w:r>
            <w:proofErr w:type="spellEnd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средневеко</w:t>
            </w:r>
            <w:proofErr w:type="spellEnd"/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Европы.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Портрет </w:t>
            </w:r>
          </w:p>
          <w:p w:rsidR="002F76BD" w:rsidRPr="002F76BD" w:rsidRDefault="002F76BD" w:rsidP="002F76BD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средневекового жителя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культуре и искусству других народов.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осуществлять самокон</w:t>
            </w:r>
            <w:r w:rsidRPr="002F76B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троль и корректировку хода работы и конечного резуль</w:t>
            </w:r>
            <w:r w:rsidRPr="002F76B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тата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находить справочно-информационный материал по теме и пользоваться им.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овладевать навыками кол</w:t>
            </w:r>
            <w:r w:rsidRPr="002F76B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 xml:space="preserve">лективной работы при </w:t>
            </w:r>
            <w:r w:rsidRPr="002F76B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реализации не</w:t>
            </w:r>
            <w:r w:rsidRPr="002F76B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сложных проектов.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сословия разделения людей, средневековые костюмы (вертикальные линии, удлиненные пропорции).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изображать человека.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 материал по теме «Каждый народ-художник»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26.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Многообразие </w:t>
            </w:r>
          </w:p>
          <w:p w:rsidR="002F76BD" w:rsidRPr="002F76BD" w:rsidRDefault="002F76BD" w:rsidP="002F76B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художественных культур в мире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обобщения и систематизации предметных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ЗУНов</w:t>
            </w:r>
            <w:proofErr w:type="spellEnd"/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универсальных действий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понимание ценности искусст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ва в соответствии гармонии человека с окружающим миром.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егулятивные</w:t>
            </w:r>
            <w:proofErr w:type="spellEnd"/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УУД: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осуществлять самокон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троль и корректировку хода работы и конечного резуль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тата.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находить справочно-информационный материал по теме  и пользоваться им.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участвовать в обсуждении выразительных средств.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Знать: 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общие представления об образах городов разных стран, их жителях (в разные столетия). 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отличать образы городов, анализировать эти отличия.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Послови</w:t>
            </w:r>
            <w:proofErr w:type="spellEnd"/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цы</w:t>
            </w:r>
            <w:proofErr w:type="spellEnd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материнстве.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Материнство.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Портрет мамы.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освоение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планировать и грамотно осуществлять учебные действия в соответствии с поставленной задачей.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осуществлять поиск информации.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обсуждать и анализировать собственную художественную деятельность и работы одноклассников.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что в искусстве всех народов есть тема воспевания матери. 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самостоятельно изобразить маму (живописно).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Стихи о маме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Материнство. Изображение матери и дитя.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обобщения и систематизации предметных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ЗУНов</w:t>
            </w:r>
            <w:proofErr w:type="spellEnd"/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универсальных действий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понимание  особой роли культуры и искусства в жизни общества и каждого отдельного человека.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давать оценку своей работе по заданным критериям.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овладевать основами владения графическими материалами.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работать организованно в ко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>манде одноклассников под руководством учителя.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Знать: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как в разные времена разные народы воспевали материнство. 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изобразить мать и дитя.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Иллюстрации с </w:t>
            </w:r>
            <w:proofErr w:type="spellStart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изображе</w:t>
            </w:r>
            <w:proofErr w:type="spellEnd"/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</w:t>
            </w:r>
            <w:proofErr w:type="spellEnd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мудрости старости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Все народы 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воспевают 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мудрость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старости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уважительное отношение к культуре и искусству русского народа.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lastRenderedPageBreak/>
              <w:t>Регулятивные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осуществлять   самоконтроль и корректировку хода работы и конечного результата.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lastRenderedPageBreak/>
              <w:t>Познавательные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осуществлять поиск информации, используя  материалы представленных картин и учебника.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слушать собеседника; уметь вести диалог.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Знать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что красота старости – в мудрости.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изобразить 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любимых бабушку, дедушку. 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Изображе</w:t>
            </w:r>
            <w:proofErr w:type="spellEnd"/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памятни</w:t>
            </w:r>
            <w:proofErr w:type="spellEnd"/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ков героям разных народов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30.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Сопереживание – великая тема искусства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понимание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ценности искусст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ва в соответствии гармонии человека с окружающим миром.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строить рассужде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>ния в форме связи простых суждений об объекте.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осуществлять анализ объек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>тов с выделением сущест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>венных и несущественных признаков.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выражать свои мысли в соответствии с задачами коммуникации.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что искусство способно выражать человеческую скорбь, отчаяние и т. п.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изобразить рисунок с драматическим сюжетом. 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Фотографии Мамаева Кургана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Герои – защитники. </w:t>
            </w:r>
            <w:r w:rsidRPr="002F76BD">
              <w:rPr>
                <w:rFonts w:ascii="Times New Roman" w:eastAsia="Calibri" w:hAnsi="Times New Roman" w:cs="Times New Roman"/>
                <w:sz w:val="24"/>
                <w:szCs w:val="24"/>
              </w:rPr>
              <w:t>Лепка эскиза памятника герою.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осознание чувства гордости  за культуру и искусство Родины, своего народа.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давать оценку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своей работе и работе товарища по задан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>ным критериям.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осуществлять поиск информации, используя  материалы представленных картин и учебника.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строить рассуждения в форме связи простых суждений об объекте.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Знать: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что героическая тема в искусстве важна и занимает большое место.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создать эскиз 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на тему подвига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Прочитать стих о Родине</w:t>
            </w:r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Юность и 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Надежды.</w:t>
            </w:r>
            <w:r w:rsidRPr="002F76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Образы молодости, красоты и счастья.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первичного предъявления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новых знаний и УУД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освоение эстетических чувств, художественно-творческого мышления, 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наблюдательности и фантазии.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lastRenderedPageBreak/>
              <w:t>Регулятивные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учитывать правила в пла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>нировании и контроле спосо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>ба решения.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строить рассуждения в форме связи простых сужде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 xml:space="preserve">ний об 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объекте, его строении.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формулировать собственное мнение и позицию.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Знать: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воплощении темы детства и юности в искусстве всех народов. 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изобразить радость детства.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</w:t>
            </w:r>
            <w:proofErr w:type="spellEnd"/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</w:t>
            </w:r>
          </w:p>
          <w:p w:rsidR="002F76BD" w:rsidRPr="002F76BD" w:rsidRDefault="002F76BD" w:rsidP="002F7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</w:t>
            </w:r>
            <w:proofErr w:type="spellEnd"/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33.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Искусство объединяет народы.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формирования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первоначальных предметных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навыков и УУД, овладения </w:t>
            </w:r>
            <w:proofErr w:type="gramStart"/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новыми</w:t>
            </w:r>
            <w:proofErr w:type="gramEnd"/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предметными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умениями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освоение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давать оценку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своей работе и работе товарища по задан</w:t>
            </w: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>ным критериям.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участвовать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обсуждении содержания и выразительных средств.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овладевать навыками кол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лективной деятельности, работать организованно в ко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манде одноклассников под руководством учителя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Знать: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основные сюжеты и темы детства, юности.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выполнить коллективный коллаж, самостоятельно подобрать его сюжет, построить композицию.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Подобрать ил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люстра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  <w:proofErr w:type="spellEnd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 чет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</w:t>
            </w:r>
            <w:proofErr w:type="spellEnd"/>
          </w:p>
        </w:tc>
      </w:tr>
      <w:tr w:rsidR="002F76BD" w:rsidRPr="002F76BD" w:rsidTr="002F7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Каждый народ-художник</w:t>
            </w:r>
            <w:proofErr w:type="gramStart"/>
            <w:r w:rsidRPr="002F76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2F76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2F76B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2F76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бобщение </w:t>
            </w:r>
          </w:p>
          <w:p w:rsidR="002F76BD" w:rsidRPr="002F76BD" w:rsidRDefault="002F76BD" w:rsidP="002F7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6BD">
              <w:rPr>
                <w:rFonts w:ascii="Times New Roman" w:eastAsia="Calibri" w:hAnsi="Times New Roman" w:cs="Times New Roman"/>
                <w:sz w:val="24"/>
                <w:szCs w:val="24"/>
              </w:rPr>
              <w:t>темы)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Урок обобщения и систематизации предметных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ЗУНов</w:t>
            </w:r>
            <w:proofErr w:type="spellEnd"/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универсальных действий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F76BD" w:rsidRPr="002F76BD" w:rsidRDefault="002F76BD" w:rsidP="002F76B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>понимание особой роли культуры и искусства в жизни общества и каждого отдельного человека.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Регулятивные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давать оценку своей работе  и работе своего товарища по заданным критериям.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Познавательные УУД: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осуществлять анализ объ</w:t>
            </w:r>
            <w:r w:rsidRPr="002F76B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ектов с выделением сущест</w:t>
            </w:r>
            <w:r w:rsidRPr="002F76B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венных и несущественных признаков; строить рассужде</w:t>
            </w:r>
            <w:r w:rsidRPr="002F76B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ния в форме связи простых суждений об объекте.</w:t>
            </w:r>
          </w:p>
          <w:p w:rsidR="002F76BD" w:rsidRPr="002F76BD" w:rsidRDefault="002F76BD" w:rsidP="002F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Коммуникативные УУД: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участвовать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творческой деятельности при выполне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нии учебных практических работ.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виды искусств, жанры искусств, главные художественные музеи России, художников. 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76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Уметь:</w:t>
            </w:r>
            <w:r w:rsidRPr="002F7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выполнить коллективный коллаж.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Оформить альбом </w:t>
            </w:r>
            <w:proofErr w:type="spellStart"/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рисун</w:t>
            </w:r>
            <w:proofErr w:type="spellEnd"/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</w:t>
            </w:r>
          </w:p>
          <w:p w:rsidR="002F76BD" w:rsidRPr="002F76BD" w:rsidRDefault="002F76BD" w:rsidP="002F76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 Лето»</w:t>
            </w:r>
          </w:p>
        </w:tc>
      </w:tr>
    </w:tbl>
    <w:p w:rsidR="002F76BD" w:rsidRPr="002F76BD" w:rsidRDefault="002F76BD" w:rsidP="002F76BD">
      <w:pPr>
        <w:spacing w:after="0" w:line="276" w:lineRule="auto"/>
        <w:rPr>
          <w:rFonts w:ascii="Calibri" w:eastAsia="Times New Roman" w:hAnsi="Calibri" w:cs="Times New Roman"/>
          <w:lang w:eastAsia="ru-RU"/>
        </w:rPr>
        <w:sectPr w:rsidR="002F76BD" w:rsidRPr="002F76BD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363515" w:rsidRDefault="00363515" w:rsidP="002F76BD">
      <w:pPr>
        <w:keepNext/>
        <w:keepLines/>
        <w:widowControl w:val="0"/>
        <w:spacing w:after="282" w:line="276" w:lineRule="auto"/>
        <w:ind w:right="40"/>
        <w:outlineLvl w:val="0"/>
      </w:pPr>
    </w:p>
    <w:sectPr w:rsidR="00363515" w:rsidSect="007258B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harterITC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408C"/>
    <w:multiLevelType w:val="multilevel"/>
    <w:tmpl w:val="EAB6E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A4E0D0A"/>
    <w:multiLevelType w:val="hybridMultilevel"/>
    <w:tmpl w:val="B776B7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547D48"/>
    <w:multiLevelType w:val="hybridMultilevel"/>
    <w:tmpl w:val="2D2ECB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963656"/>
    <w:multiLevelType w:val="hybridMultilevel"/>
    <w:tmpl w:val="5E6CB0AE"/>
    <w:lvl w:ilvl="0" w:tplc="0419000D">
      <w:start w:val="1"/>
      <w:numFmt w:val="bullet"/>
      <w:lvlText w:val=""/>
      <w:lvlJc w:val="left"/>
      <w:pPr>
        <w:ind w:left="2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9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4" w:hanging="360"/>
      </w:pPr>
      <w:rPr>
        <w:rFonts w:ascii="Wingdings" w:hAnsi="Wingdings" w:hint="default"/>
      </w:rPr>
    </w:lvl>
  </w:abstractNum>
  <w:abstractNum w:abstractNumId="4">
    <w:nsid w:val="2EEC5CCE"/>
    <w:multiLevelType w:val="multilevel"/>
    <w:tmpl w:val="CB5C4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0525070"/>
    <w:multiLevelType w:val="hybridMultilevel"/>
    <w:tmpl w:val="33EC32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28506E"/>
    <w:multiLevelType w:val="hybridMultilevel"/>
    <w:tmpl w:val="A55ADC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F45BC9"/>
    <w:multiLevelType w:val="hybridMultilevel"/>
    <w:tmpl w:val="F47CD7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BB4EA7"/>
    <w:multiLevelType w:val="hybridMultilevel"/>
    <w:tmpl w:val="30B019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C35233"/>
    <w:multiLevelType w:val="hybridMultilevel"/>
    <w:tmpl w:val="4FDC0F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3CA634E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1E6915"/>
    <w:multiLevelType w:val="hybridMultilevel"/>
    <w:tmpl w:val="386CFB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5A2F53"/>
    <w:multiLevelType w:val="hybridMultilevel"/>
    <w:tmpl w:val="6B065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9"/>
  </w:num>
  <w:num w:numId="5">
    <w:abstractNumId w:val="1"/>
  </w:num>
  <w:num w:numId="6">
    <w:abstractNumId w:val="10"/>
  </w:num>
  <w:num w:numId="7">
    <w:abstractNumId w:val="6"/>
  </w:num>
  <w:num w:numId="8">
    <w:abstractNumId w:val="8"/>
  </w:num>
  <w:num w:numId="9">
    <w:abstractNumId w:val="7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7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3158"/>
    <w:rsid w:val="000061C6"/>
    <w:rsid w:val="000120B3"/>
    <w:rsid w:val="000202B2"/>
    <w:rsid w:val="002C4E76"/>
    <w:rsid w:val="002F76BD"/>
    <w:rsid w:val="00326BFD"/>
    <w:rsid w:val="00363515"/>
    <w:rsid w:val="004466A4"/>
    <w:rsid w:val="00502BAC"/>
    <w:rsid w:val="006A027B"/>
    <w:rsid w:val="007258BA"/>
    <w:rsid w:val="00765E45"/>
    <w:rsid w:val="007D5A95"/>
    <w:rsid w:val="00836CC8"/>
    <w:rsid w:val="008661A4"/>
    <w:rsid w:val="00A92A50"/>
    <w:rsid w:val="00AB4537"/>
    <w:rsid w:val="00C07F5A"/>
    <w:rsid w:val="00C101D5"/>
    <w:rsid w:val="00D1318F"/>
    <w:rsid w:val="00D93158"/>
    <w:rsid w:val="00DE272A"/>
    <w:rsid w:val="00E63ACE"/>
    <w:rsid w:val="00EE14CB"/>
    <w:rsid w:val="00FF1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502B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16</Pages>
  <Words>4519</Words>
  <Characters>25764</Characters>
  <Application>Microsoft Office Word</Application>
  <DocSecurity>0</DocSecurity>
  <Lines>214</Lines>
  <Paragraphs>60</Paragraphs>
  <ScaleCrop>false</ScaleCrop>
  <Company>Hewlett-Packard Company</Company>
  <LinksUpToDate>false</LinksUpToDate>
  <CharactersWithSpaces>30223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17</cp:revision>
  <dcterms:created xsi:type="dcterms:W3CDTF">2017-11-20T09:49:00Z</dcterms:created>
  <dcterms:modified xsi:type="dcterms:W3CDTF">2018-12-06T11:17:00Z</dcterms:modified>
</cp:coreProperties>
</file>